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C37D9" w14:textId="77777777" w:rsidR="00683C92" w:rsidRPr="00B52F8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jc w:val="center"/>
        <w:rPr>
          <w:b/>
          <w:color w:val="000000"/>
          <w:sz w:val="36"/>
          <w:szCs w:val="36"/>
          <w:lang w:eastAsia="ja-JP"/>
        </w:rPr>
      </w:pPr>
      <w:r w:rsidRPr="00B52F82">
        <w:rPr>
          <w:b/>
          <w:color w:val="000000"/>
          <w:sz w:val="36"/>
          <w:szCs w:val="36"/>
          <w:lang w:eastAsia="ja-JP"/>
        </w:rPr>
        <w:t>ISD 701 Clock Hour Approval Application Form</w:t>
      </w:r>
    </w:p>
    <w:p w14:paraId="4E7746F0" w14:textId="77777777" w:rsidR="00683C92" w:rsidRPr="00683C9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jc w:val="center"/>
        <w:rPr>
          <w:color w:val="000000"/>
          <w:sz w:val="20"/>
          <w:szCs w:val="20"/>
          <w:lang w:eastAsia="ja-JP"/>
        </w:rPr>
      </w:pPr>
    </w:p>
    <w:p w14:paraId="224A6349" w14:textId="77777777" w:rsidR="00B52F8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rPr>
          <w:color w:val="000000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 xml:space="preserve">Submit to the Relicensure Committee one completed form for each activity. A local committee shall not grant clock </w:t>
      </w:r>
    </w:p>
    <w:p w14:paraId="4EFA81F9" w14:textId="77777777" w:rsidR="00B52F82" w:rsidRDefault="002F42F4" w:rsidP="00B52F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rPr>
          <w:color w:val="000000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>hours for</w:t>
      </w:r>
      <w:r w:rsidR="00B52F82">
        <w:rPr>
          <w:color w:val="000000"/>
          <w:sz w:val="20"/>
          <w:szCs w:val="20"/>
          <w:lang w:eastAsia="ja-JP"/>
        </w:rPr>
        <w:t xml:space="preserve"> </w:t>
      </w:r>
      <w:r w:rsidRPr="00683C92">
        <w:rPr>
          <w:color w:val="000000"/>
          <w:sz w:val="20"/>
          <w:szCs w:val="20"/>
          <w:lang w:eastAsia="ja-JP"/>
        </w:rPr>
        <w:t>experiences that are primarily for personal</w:t>
      </w:r>
      <w:r w:rsidR="00683C92">
        <w:rPr>
          <w:color w:val="000000"/>
          <w:sz w:val="20"/>
          <w:szCs w:val="20"/>
          <w:lang w:eastAsia="ja-JP"/>
        </w:rPr>
        <w:t xml:space="preserve">  </w:t>
      </w:r>
      <w:r w:rsidRPr="00683C92">
        <w:rPr>
          <w:color w:val="000000"/>
          <w:sz w:val="20"/>
          <w:szCs w:val="20"/>
          <w:lang w:eastAsia="ja-JP"/>
        </w:rPr>
        <w:t>rather than professional improvement or for experiences that</w:t>
      </w:r>
    </w:p>
    <w:p w14:paraId="5CCE0944" w14:textId="21E13BA1" w:rsidR="002F42F4" w:rsidRPr="00683C92" w:rsidRDefault="002F42F4" w:rsidP="00B52F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rPr>
          <w:color w:val="000000"/>
          <w:sz w:val="20"/>
          <w:szCs w:val="20"/>
          <w:lang w:eastAsia="ja-JP"/>
        </w:rPr>
      </w:pPr>
      <w:proofErr w:type="gramStart"/>
      <w:r w:rsidRPr="00683C92">
        <w:rPr>
          <w:color w:val="000000"/>
          <w:sz w:val="20"/>
          <w:szCs w:val="20"/>
          <w:lang w:eastAsia="ja-JP"/>
        </w:rPr>
        <w:t>duplicate</w:t>
      </w:r>
      <w:proofErr w:type="gramEnd"/>
      <w:r w:rsidRPr="00683C92">
        <w:rPr>
          <w:color w:val="000000"/>
          <w:sz w:val="20"/>
          <w:szCs w:val="20"/>
          <w:lang w:eastAsia="ja-JP"/>
        </w:rPr>
        <w:t xml:space="preserve"> other granted</w:t>
      </w:r>
      <w:r w:rsidR="00B52F82">
        <w:rPr>
          <w:color w:val="000000"/>
          <w:sz w:val="20"/>
          <w:szCs w:val="20"/>
          <w:lang w:eastAsia="ja-JP"/>
        </w:rPr>
        <w:t xml:space="preserve"> </w:t>
      </w:r>
      <w:r w:rsidRPr="00683C92">
        <w:rPr>
          <w:color w:val="000000"/>
          <w:sz w:val="20"/>
          <w:szCs w:val="20"/>
          <w:lang w:eastAsia="ja-JP"/>
        </w:rPr>
        <w:t>clock hour experiences without new or enhanced professional development value.</w:t>
      </w:r>
    </w:p>
    <w:p w14:paraId="674665DE" w14:textId="77777777" w:rsidR="002F42F4" w:rsidRDefault="002F42F4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 xml:space="preserve">More information at </w:t>
      </w:r>
      <w:hyperlink r:id="rId5" w:history="1">
        <w:r w:rsidR="003862EA" w:rsidRPr="00BB73A1">
          <w:rPr>
            <w:rStyle w:val="Hyperlink"/>
            <w:sz w:val="20"/>
            <w:szCs w:val="20"/>
            <w:lang w:eastAsia="ja-JP"/>
          </w:rPr>
          <w:t>http://hibbing.k12.mn.us/relicensure</w:t>
        </w:r>
      </w:hyperlink>
      <w:r w:rsidRPr="00683C92">
        <w:rPr>
          <w:color w:val="0000FF"/>
          <w:sz w:val="20"/>
          <w:szCs w:val="20"/>
          <w:lang w:eastAsia="ja-JP"/>
        </w:rPr>
        <w:t xml:space="preserve"> </w:t>
      </w:r>
    </w:p>
    <w:p w14:paraId="12BEF2A2" w14:textId="77777777" w:rsidR="003862EA" w:rsidRPr="00683C92" w:rsidRDefault="003862EA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</w:p>
    <w:p w14:paraId="426EE36E" w14:textId="3C8CA54A" w:rsidR="002F42F4" w:rsidRPr="003862EA" w:rsidRDefault="003862EA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Name</w:t>
      </w:r>
      <w:r w:rsidR="002F42F4" w:rsidRPr="003862EA">
        <w:rPr>
          <w:color w:val="000000"/>
          <w:lang w:eastAsia="ja-JP"/>
        </w:rPr>
        <w:t>______</w:t>
      </w:r>
      <w:r>
        <w:rPr>
          <w:color w:val="000000"/>
          <w:lang w:eastAsia="ja-JP"/>
        </w:rPr>
        <w:t>__________________________Email</w:t>
      </w:r>
      <w:r w:rsidR="002F42F4" w:rsidRPr="003862EA">
        <w:rPr>
          <w:color w:val="000000"/>
          <w:lang w:eastAsia="ja-JP"/>
        </w:rPr>
        <w:t>_____________________________</w:t>
      </w:r>
      <w:r w:rsidR="00B52F82">
        <w:rPr>
          <w:color w:val="000000"/>
          <w:lang w:eastAsia="ja-JP"/>
        </w:rPr>
        <w:t>_______</w:t>
      </w:r>
    </w:p>
    <w:p w14:paraId="3317BDBE" w14:textId="7DC19078" w:rsidR="002F42F4" w:rsidRPr="003862EA" w:rsidRDefault="003862EA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School</w:t>
      </w:r>
      <w:r w:rsidR="002F42F4" w:rsidRPr="003862EA">
        <w:rPr>
          <w:color w:val="000000"/>
          <w:lang w:eastAsia="ja-JP"/>
        </w:rPr>
        <w:t>______</w:t>
      </w:r>
      <w:r>
        <w:rPr>
          <w:color w:val="000000"/>
          <w:lang w:eastAsia="ja-JP"/>
        </w:rPr>
        <w:t>__________________________Phone</w:t>
      </w:r>
      <w:r w:rsidR="002F42F4" w:rsidRPr="003862EA">
        <w:rPr>
          <w:color w:val="000000"/>
          <w:lang w:eastAsia="ja-JP"/>
        </w:rPr>
        <w:t>_____________</w:t>
      </w:r>
      <w:r w:rsidR="00B52F82">
        <w:rPr>
          <w:color w:val="000000"/>
          <w:lang w:eastAsia="ja-JP"/>
        </w:rPr>
        <w:t>______________________</w:t>
      </w:r>
    </w:p>
    <w:p w14:paraId="30D6E024" w14:textId="77777777" w:rsidR="002F42F4" w:rsidRPr="003862EA" w:rsidRDefault="002F42F4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3862EA">
        <w:rPr>
          <w:b/>
          <w:bCs/>
          <w:color w:val="000000"/>
          <w:lang w:eastAsia="ja-JP"/>
        </w:rPr>
        <w:t xml:space="preserve">License Number </w:t>
      </w:r>
      <w:r w:rsidRPr="003862EA">
        <w:rPr>
          <w:color w:val="000000"/>
          <w:lang w:eastAsia="ja-JP"/>
        </w:rPr>
        <w:t>___________ Licens</w:t>
      </w:r>
      <w:r w:rsidR="003862EA">
        <w:rPr>
          <w:color w:val="000000"/>
          <w:lang w:eastAsia="ja-JP"/>
        </w:rPr>
        <w:t xml:space="preserve">e Renewal Year _______ </w:t>
      </w:r>
    </w:p>
    <w:p w14:paraId="3E618ECF" w14:textId="77777777" w:rsidR="002F42F4" w:rsidRPr="00683C92" w:rsidRDefault="002F42F4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3FB06AD9" w14:textId="77777777" w:rsidR="002F42F4" w:rsidRPr="00683C92" w:rsidRDefault="002F42F4" w:rsidP="002F4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FF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 xml:space="preserve">Definition: </w:t>
      </w:r>
      <w:r w:rsidRPr="00683C92">
        <w:rPr>
          <w:i/>
          <w:iCs/>
          <w:color w:val="000000"/>
          <w:sz w:val="20"/>
          <w:szCs w:val="20"/>
          <w:lang w:eastAsia="ja-JP"/>
        </w:rPr>
        <w:t>“Clock hour</w:t>
      </w:r>
      <w:proofErr w:type="gramStart"/>
      <w:r w:rsidRPr="00683C92">
        <w:rPr>
          <w:i/>
          <w:iCs/>
          <w:color w:val="000000"/>
          <w:sz w:val="20"/>
          <w:szCs w:val="20"/>
          <w:lang w:eastAsia="ja-JP"/>
        </w:rPr>
        <w:t>”</w:t>
      </w:r>
      <w:proofErr w:type="gramEnd"/>
      <w:r w:rsidRPr="00683C92">
        <w:rPr>
          <w:i/>
          <w:iCs/>
          <w:color w:val="000000"/>
          <w:sz w:val="20"/>
          <w:szCs w:val="20"/>
          <w:lang w:eastAsia="ja-JP"/>
        </w:rPr>
        <w:t xml:space="preserve"> means an hour of actual instruction, or planned group or individual professional development activity as approved by the local </w:t>
      </w:r>
      <w:proofErr w:type="spellStart"/>
      <w:r w:rsidRPr="00683C92">
        <w:rPr>
          <w:i/>
          <w:iCs/>
          <w:color w:val="000000"/>
          <w:sz w:val="20"/>
          <w:szCs w:val="20"/>
          <w:lang w:eastAsia="ja-JP"/>
        </w:rPr>
        <w:t>relicensure</w:t>
      </w:r>
      <w:proofErr w:type="spellEnd"/>
      <w:r w:rsidRPr="00683C92">
        <w:rPr>
          <w:i/>
          <w:iCs/>
          <w:color w:val="000000"/>
          <w:sz w:val="20"/>
          <w:szCs w:val="20"/>
          <w:lang w:eastAsia="ja-JP"/>
        </w:rPr>
        <w:t xml:space="preserve"> committee. </w:t>
      </w:r>
      <w:r w:rsidRPr="00683C92">
        <w:rPr>
          <w:color w:val="000000"/>
          <w:sz w:val="20"/>
          <w:szCs w:val="20"/>
          <w:lang w:eastAsia="ja-JP"/>
        </w:rPr>
        <w:t xml:space="preserve">Activities meet requirements to renew licenses if they help maintain or improve professional abilities and only if they address one or more of the Standards Of Effective Practice. </w:t>
      </w:r>
      <w:r w:rsidRPr="00683C92">
        <w:rPr>
          <w:color w:val="0000FF"/>
          <w:sz w:val="20"/>
          <w:szCs w:val="20"/>
          <w:lang w:eastAsia="ja-JP"/>
        </w:rPr>
        <w:t>https://www.revisor.leg.state.mn.us/rules/</w:t>
      </w:r>
      <w:proofErr w:type="gramStart"/>
      <w:r w:rsidRPr="00683C92">
        <w:rPr>
          <w:color w:val="0000FF"/>
          <w:sz w:val="20"/>
          <w:szCs w:val="20"/>
          <w:lang w:eastAsia="ja-JP"/>
        </w:rPr>
        <w:t>?id</w:t>
      </w:r>
      <w:proofErr w:type="gramEnd"/>
      <w:r w:rsidRPr="00683C92">
        <w:rPr>
          <w:color w:val="0000FF"/>
          <w:sz w:val="20"/>
          <w:szCs w:val="20"/>
          <w:lang w:eastAsia="ja-JP"/>
        </w:rPr>
        <w:t>=8710.2000</w:t>
      </w:r>
    </w:p>
    <w:p w14:paraId="6DFFE3E4" w14:textId="77777777" w:rsidR="002F42F4" w:rsidRPr="00B52F8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350" w:firstLine="1350"/>
        <w:jc w:val="center"/>
        <w:rPr>
          <w:b/>
          <w:bCs/>
          <w:color w:val="0000FF"/>
          <w:sz w:val="32"/>
          <w:szCs w:val="32"/>
          <w:lang w:eastAsia="ja-JP"/>
        </w:rPr>
      </w:pPr>
      <w:r w:rsidRPr="00B52F82">
        <w:rPr>
          <w:b/>
          <w:bCs/>
          <w:color w:val="0000FF"/>
          <w:sz w:val="32"/>
          <w:szCs w:val="32"/>
          <w:lang w:eastAsia="ja-JP"/>
        </w:rPr>
        <w:t>Categories</w:t>
      </w:r>
    </w:p>
    <w:p w14:paraId="0CD69299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A. Relevant course work completed at accredited colleges and universities. (1 quarter credit = 16 clock hours or 1 semester credit = 24 clock hours) </w:t>
      </w:r>
    </w:p>
    <w:p w14:paraId="1EC2B94C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B. Educational workshops, conferences, institutes, seminars, or lectures in areas appropriate to licenses held. (1 hour participation = 1 clock hour) </w:t>
      </w:r>
    </w:p>
    <w:p w14:paraId="2F4B578D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C. Staff development activities, </w:t>
      </w:r>
      <w:proofErr w:type="spellStart"/>
      <w:r w:rsidRPr="00683C92">
        <w:rPr>
          <w:color w:val="000000"/>
          <w:sz w:val="16"/>
          <w:szCs w:val="16"/>
          <w:lang w:eastAsia="ja-JP"/>
        </w:rPr>
        <w:t>inservices</w:t>
      </w:r>
      <w:proofErr w:type="spellEnd"/>
      <w:r w:rsidRPr="00683C92">
        <w:rPr>
          <w:color w:val="000000"/>
          <w:sz w:val="16"/>
          <w:szCs w:val="16"/>
          <w:lang w:eastAsia="ja-JP"/>
        </w:rPr>
        <w:t xml:space="preserve"> and courses or planned group or individual professional development activity. (1 hour participation = 1 clock hour) </w:t>
      </w:r>
    </w:p>
    <w:p w14:paraId="786A85E0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ind w:left="-1350" w:firstLine="135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D. Site, district, regional, state, national or international curriculum development. (1 hr. participation = 1 clock hour) </w:t>
      </w:r>
    </w:p>
    <w:p w14:paraId="299ED16C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E. Engagement in formal peer coaching or mentorship relationships with colleagues. (See standards </w:t>
      </w:r>
      <w:hyperlink r:id="rId6" w:history="1">
        <w:r w:rsidR="00683C92" w:rsidRPr="00683C92">
          <w:rPr>
            <w:rStyle w:val="Hyperlink"/>
            <w:sz w:val="16"/>
            <w:szCs w:val="16"/>
            <w:lang w:eastAsia="ja-JP"/>
          </w:rPr>
          <w:t>https://www.revisor.leg.state.mn.us/rules/?id=8710.2000</w:t>
        </w:r>
      </w:hyperlink>
      <w:r w:rsidRPr="00683C92">
        <w:rPr>
          <w:color w:val="000000"/>
          <w:sz w:val="16"/>
          <w:szCs w:val="16"/>
          <w:lang w:eastAsia="ja-JP"/>
        </w:rPr>
        <w:t>.)</w:t>
      </w:r>
    </w:p>
    <w:p w14:paraId="4CD4D734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 F. Professional service in the following areas: (1) supervision of clinical experiences of persons enrolled in teacher preparation programs. (No more than 30 clock </w:t>
      </w:r>
    </w:p>
    <w:p w14:paraId="1C50BDDC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proofErr w:type="gramStart"/>
      <w:r w:rsidRPr="00683C92">
        <w:rPr>
          <w:color w:val="000000"/>
          <w:sz w:val="16"/>
          <w:szCs w:val="16"/>
          <w:lang w:eastAsia="ja-JP"/>
        </w:rPr>
        <w:t>hours</w:t>
      </w:r>
      <w:proofErr w:type="gramEnd"/>
      <w:r w:rsidRPr="00683C92">
        <w:rPr>
          <w:color w:val="000000"/>
          <w:sz w:val="16"/>
          <w:szCs w:val="16"/>
          <w:lang w:eastAsia="ja-JP"/>
        </w:rPr>
        <w:t xml:space="preserve">.) </w:t>
      </w:r>
      <w:r w:rsidRPr="00683C92">
        <w:rPr>
          <w:rFonts w:ascii="Times" w:hAnsi="Times" w:cs="Times"/>
          <w:color w:val="000000"/>
          <w:sz w:val="16"/>
          <w:szCs w:val="16"/>
          <w:lang w:eastAsia="ja-JP"/>
        </w:rPr>
        <w:t>(</w:t>
      </w:r>
      <w:r w:rsidRPr="00683C92">
        <w:rPr>
          <w:color w:val="000000"/>
          <w:sz w:val="16"/>
          <w:szCs w:val="16"/>
          <w:lang w:eastAsia="ja-JP"/>
        </w:rPr>
        <w:t xml:space="preserve">2) </w:t>
      </w:r>
      <w:proofErr w:type="gramStart"/>
      <w:r w:rsidRPr="00683C92">
        <w:rPr>
          <w:color w:val="000000"/>
          <w:sz w:val="16"/>
          <w:szCs w:val="16"/>
          <w:lang w:eastAsia="ja-JP"/>
        </w:rPr>
        <w:t>participation</w:t>
      </w:r>
      <w:proofErr w:type="gramEnd"/>
      <w:r w:rsidRPr="00683C92">
        <w:rPr>
          <w:color w:val="000000"/>
          <w:sz w:val="16"/>
          <w:szCs w:val="16"/>
          <w:lang w:eastAsia="ja-JP"/>
        </w:rPr>
        <w:t xml:space="preserve"> on national, state, and local committees involved with licensure, teacher education, or professional standards. (1 hr. participation = 1 clock hour) </w:t>
      </w:r>
      <w:r w:rsidRPr="00683C92">
        <w:rPr>
          <w:rFonts w:ascii="Times" w:hAnsi="Times" w:cs="Times"/>
          <w:color w:val="000000"/>
          <w:sz w:val="16"/>
          <w:szCs w:val="16"/>
          <w:lang w:eastAsia="ja-JP"/>
        </w:rPr>
        <w:t>(</w:t>
      </w:r>
      <w:r w:rsidRPr="00683C92">
        <w:rPr>
          <w:color w:val="000000"/>
          <w:sz w:val="16"/>
          <w:szCs w:val="16"/>
          <w:lang w:eastAsia="ja-JP"/>
        </w:rPr>
        <w:t xml:space="preserve">3) </w:t>
      </w:r>
      <w:proofErr w:type="gramStart"/>
      <w:r w:rsidRPr="00683C92">
        <w:rPr>
          <w:color w:val="000000"/>
          <w:sz w:val="16"/>
          <w:szCs w:val="16"/>
          <w:lang w:eastAsia="ja-JP"/>
        </w:rPr>
        <w:t>participation</w:t>
      </w:r>
      <w:proofErr w:type="gramEnd"/>
      <w:r w:rsidRPr="00683C92">
        <w:rPr>
          <w:color w:val="000000"/>
          <w:sz w:val="16"/>
          <w:szCs w:val="16"/>
          <w:lang w:eastAsia="ja-JP"/>
        </w:rPr>
        <w:t xml:space="preserve"> in national, regional, or state accreditation. (1 hr. participation = 1 clock hour) </w:t>
      </w:r>
    </w:p>
    <w:p w14:paraId="60905DD6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G. Leadership experiences: (1) development of new or broader skills and sensitivities to the school, community, or profession; (2) publication of professional articles in a professional journal in an appropriate field; (3) volunteer work in professional organizations related to the areas of licensure held. </w:t>
      </w:r>
    </w:p>
    <w:p w14:paraId="1D6CCE6F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>H. Opportunities to enhance knowledge and understanding of diverse educational settings: (1) experiences with students of another age, ability, culture, or socio-economic level; (2) systematic, purposeful observation during visits to schools and to related businesses and industry. (1 hour participation = 1 clock hour)</w:t>
      </w:r>
    </w:p>
    <w:p w14:paraId="72383D2E" w14:textId="77777777" w:rsidR="00683C92" w:rsidRPr="00683C92" w:rsidRDefault="002F42F4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16"/>
          <w:szCs w:val="16"/>
          <w:lang w:eastAsia="ja-JP"/>
        </w:rPr>
      </w:pPr>
      <w:r w:rsidRPr="00683C92">
        <w:rPr>
          <w:color w:val="000000"/>
          <w:sz w:val="16"/>
          <w:szCs w:val="16"/>
          <w:lang w:eastAsia="ja-JP"/>
        </w:rPr>
        <w:t xml:space="preserve"> I. Preapproved travel or work experience - 30 clock hour limit may be waived by the local committee for appropriate reasons: (1) travel for purposes of improving instructional capabilities related to the field of licensure; (2) work experience in business or industry appropriate to the field of licensure. (1 hour participation = 1 clock hour)</w:t>
      </w:r>
      <w:r w:rsidR="00683C92" w:rsidRPr="00683C92">
        <w:rPr>
          <w:color w:val="000000"/>
          <w:sz w:val="16"/>
          <w:szCs w:val="16"/>
          <w:lang w:eastAsia="ja-JP"/>
        </w:rPr>
        <w:t xml:space="preserve"> </w:t>
      </w:r>
    </w:p>
    <w:p w14:paraId="1B08409E" w14:textId="77777777" w:rsidR="00683C9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63267736" w14:textId="77777777" w:rsidR="00B52F82" w:rsidRPr="00683C9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55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26A3AD77" w14:textId="77777777" w:rsidR="00683C92" w:rsidRPr="00683C9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ja-JP"/>
        </w:rPr>
      </w:pPr>
      <w:r w:rsidRPr="00683C92">
        <w:rPr>
          <w:b/>
          <w:color w:val="000000"/>
          <w:sz w:val="20"/>
          <w:szCs w:val="20"/>
          <w:lang w:eastAsia="ja-JP"/>
        </w:rPr>
        <w:t>CATEGORIZATION AND DESCRIPTION OF ACTIVITY</w:t>
      </w:r>
    </w:p>
    <w:p w14:paraId="209DF4D0" w14:textId="77777777" w:rsidR="00B52F82" w:rsidRPr="00FB2737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rPr>
          <w:color w:val="000000"/>
          <w:lang w:eastAsia="ja-JP"/>
        </w:rPr>
      </w:pPr>
      <w:r w:rsidRPr="00FB2737">
        <w:rPr>
          <w:color w:val="000000"/>
          <w:lang w:eastAsia="ja-JP"/>
        </w:rPr>
        <w:t xml:space="preserve">Category (A-I)____ Clock Hours Requested____ Date of Experience________ </w:t>
      </w:r>
    </w:p>
    <w:p w14:paraId="70426D51" w14:textId="61F60B00" w:rsidR="00683C92" w:rsidRPr="00B52F8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80"/>
        <w:rPr>
          <w:color w:val="000000"/>
          <w:sz w:val="28"/>
          <w:szCs w:val="28"/>
          <w:lang w:eastAsia="ja-JP"/>
        </w:rPr>
      </w:pPr>
      <w:r w:rsidRPr="00B52F82">
        <w:rPr>
          <w:color w:val="000000"/>
          <w:sz w:val="28"/>
          <w:szCs w:val="28"/>
          <w:lang w:eastAsia="ja-JP"/>
        </w:rPr>
        <w:t>Applicant</w:t>
      </w:r>
      <w:r w:rsidR="00B52F82" w:rsidRPr="00B52F82">
        <w:rPr>
          <w:color w:val="000000"/>
          <w:sz w:val="28"/>
          <w:szCs w:val="28"/>
          <w:lang w:eastAsia="ja-JP"/>
        </w:rPr>
        <w:t xml:space="preserve"> Signature______________</w:t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</w:r>
      <w:r w:rsidR="00B52F82" w:rsidRPr="00B52F82">
        <w:rPr>
          <w:color w:val="000000"/>
          <w:sz w:val="28"/>
          <w:szCs w:val="28"/>
          <w:lang w:eastAsia="ja-JP"/>
        </w:rPr>
        <w:softHyphen/>
        <w:t>_________________________</w:t>
      </w:r>
    </w:p>
    <w:p w14:paraId="3710E5F4" w14:textId="77777777" w:rsidR="00B52F8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14:paraId="4B462714" w14:textId="08EA0889" w:rsidR="00B52F82" w:rsidRPr="00B52F8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  <w:lang w:eastAsia="ja-JP"/>
        </w:rPr>
      </w:pPr>
      <w:r>
        <w:rPr>
          <w:color w:val="000000"/>
          <w:sz w:val="18"/>
          <w:szCs w:val="18"/>
          <w:lang w:eastAsia="ja-JP"/>
        </w:rPr>
        <w:t>Attach verification, agenda, or write a summary of activity.</w:t>
      </w:r>
    </w:p>
    <w:p w14:paraId="79FC93E6" w14:textId="77777777" w:rsidR="00B52F8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  <w:lang w:eastAsia="ja-JP"/>
        </w:rPr>
      </w:pPr>
      <w:r w:rsidRPr="00683C92">
        <w:rPr>
          <w:color w:val="000000"/>
          <w:sz w:val="18"/>
          <w:szCs w:val="18"/>
          <w:lang w:eastAsia="ja-JP"/>
        </w:rPr>
        <w:t xml:space="preserve">For </w:t>
      </w:r>
      <w:r w:rsidRPr="00683C92">
        <w:rPr>
          <w:i/>
          <w:iCs/>
          <w:color w:val="000000"/>
          <w:sz w:val="18"/>
          <w:szCs w:val="18"/>
          <w:lang w:eastAsia="ja-JP"/>
        </w:rPr>
        <w:t xml:space="preserve">Actual Instruction, </w:t>
      </w:r>
      <w:r w:rsidRPr="00683C92">
        <w:rPr>
          <w:color w:val="000000"/>
          <w:sz w:val="18"/>
          <w:szCs w:val="18"/>
          <w:lang w:eastAsia="ja-JP"/>
        </w:rPr>
        <w:t xml:space="preserve">list the purpose, content, activities, materials, and instructors. Use reverse side if needed. </w:t>
      </w:r>
    </w:p>
    <w:p w14:paraId="41CE2846" w14:textId="77777777" w:rsidR="00683C92" w:rsidRPr="00683C9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  <w:lang w:eastAsia="ja-JP"/>
        </w:rPr>
      </w:pPr>
      <w:r w:rsidRPr="00683C92">
        <w:rPr>
          <w:color w:val="000000"/>
          <w:sz w:val="18"/>
          <w:szCs w:val="18"/>
          <w:lang w:eastAsia="ja-JP"/>
        </w:rPr>
        <w:t xml:space="preserve">For </w:t>
      </w:r>
      <w:r w:rsidRPr="00683C92">
        <w:rPr>
          <w:i/>
          <w:iCs/>
          <w:color w:val="000000"/>
          <w:sz w:val="18"/>
          <w:szCs w:val="18"/>
          <w:lang w:eastAsia="ja-JP"/>
        </w:rPr>
        <w:t>Planned Group or Individual Professional Development Activity</w:t>
      </w:r>
      <w:r w:rsidRPr="00683C92">
        <w:rPr>
          <w:color w:val="000000"/>
          <w:sz w:val="18"/>
          <w:szCs w:val="18"/>
          <w:lang w:eastAsia="ja-JP"/>
        </w:rPr>
        <w:t>, provide the information requested below. Use reverse side if needed. Description (Type of Activity, Purpose, Content, Author, Audience, Format, etc.)</w:t>
      </w:r>
    </w:p>
    <w:p w14:paraId="1DF2C1FC" w14:textId="77777777" w:rsidR="00683C9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  <w:lang w:eastAsia="ja-JP"/>
        </w:rPr>
      </w:pPr>
      <w:r w:rsidRPr="00683C92">
        <w:rPr>
          <w:color w:val="000000"/>
          <w:sz w:val="18"/>
          <w:szCs w:val="18"/>
          <w:lang w:eastAsia="ja-JP"/>
        </w:rPr>
        <w:t>Source (Setting, Company, Web Address, Book Title &amp; ISBN, Copyright Date, Professional Publication, etc.</w:t>
      </w:r>
    </w:p>
    <w:p w14:paraId="21494349" w14:textId="77777777" w:rsidR="00B52F8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18"/>
          <w:szCs w:val="18"/>
          <w:lang w:eastAsia="ja-JP"/>
        </w:rPr>
      </w:pPr>
    </w:p>
    <w:p w14:paraId="7CE15FF9" w14:textId="77777777" w:rsidR="00683C92" w:rsidRPr="00B52F8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2"/>
          <w:szCs w:val="22"/>
          <w:lang w:eastAsia="ja-JP"/>
        </w:rPr>
      </w:pPr>
      <w:bookmarkStart w:id="0" w:name="_GoBack"/>
      <w:bookmarkEnd w:id="0"/>
      <w:r w:rsidRPr="00B52F82">
        <w:rPr>
          <w:b/>
          <w:color w:val="000000"/>
          <w:sz w:val="22"/>
          <w:szCs w:val="22"/>
          <w:lang w:eastAsia="ja-JP"/>
        </w:rPr>
        <w:t>Check if also requesting approval for Professional Development Requirements:</w:t>
      </w:r>
    </w:p>
    <w:p w14:paraId="47BC9548" w14:textId="77777777" w:rsidR="00B52F8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>___ Behavioral Intervention</w:t>
      </w:r>
      <w:r w:rsidRPr="00683C92">
        <w:rPr>
          <w:color w:val="000000"/>
          <w:sz w:val="20"/>
          <w:szCs w:val="20"/>
          <w:lang w:eastAsia="ja-JP"/>
        </w:rPr>
        <w:tab/>
        <w:t>___ Reading Preparation</w:t>
      </w:r>
      <w:r w:rsidRPr="00683C92">
        <w:rPr>
          <w:color w:val="000000"/>
          <w:sz w:val="20"/>
          <w:szCs w:val="20"/>
          <w:lang w:eastAsia="ja-JP"/>
        </w:rPr>
        <w:tab/>
        <w:t>___ Adaptation of Curriculum</w:t>
      </w:r>
      <w:r w:rsidRPr="00683C92">
        <w:rPr>
          <w:color w:val="000000"/>
          <w:sz w:val="20"/>
          <w:szCs w:val="20"/>
          <w:lang w:eastAsia="ja-JP"/>
        </w:rPr>
        <w:tab/>
      </w:r>
    </w:p>
    <w:p w14:paraId="2EEA66D8" w14:textId="5FAEF6CF" w:rsidR="00B52F82" w:rsidRDefault="00683C9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  <w:r w:rsidRPr="00683C92">
        <w:rPr>
          <w:color w:val="000000"/>
          <w:sz w:val="20"/>
          <w:szCs w:val="20"/>
          <w:lang w:eastAsia="ja-JP"/>
        </w:rPr>
        <w:t>___ Mental Health</w:t>
      </w:r>
      <w:r w:rsidRPr="00683C92">
        <w:rPr>
          <w:color w:val="000000"/>
          <w:sz w:val="20"/>
          <w:szCs w:val="20"/>
          <w:lang w:eastAsia="ja-JP"/>
        </w:rPr>
        <w:tab/>
      </w:r>
      <w:r w:rsidR="00BF03E2">
        <w:rPr>
          <w:color w:val="000000"/>
          <w:sz w:val="20"/>
          <w:szCs w:val="20"/>
          <w:lang w:eastAsia="ja-JP"/>
        </w:rPr>
        <w:tab/>
      </w:r>
      <w:r w:rsidRPr="00683C92">
        <w:rPr>
          <w:color w:val="000000"/>
          <w:sz w:val="20"/>
          <w:szCs w:val="20"/>
          <w:lang w:eastAsia="ja-JP"/>
        </w:rPr>
        <w:t xml:space="preserve">____Technology </w:t>
      </w:r>
      <w:r w:rsidR="00BF03E2">
        <w:rPr>
          <w:color w:val="000000"/>
          <w:sz w:val="20"/>
          <w:szCs w:val="20"/>
          <w:lang w:eastAsia="ja-JP"/>
        </w:rPr>
        <w:tab/>
      </w:r>
      <w:r w:rsidRPr="00683C92">
        <w:rPr>
          <w:color w:val="000000"/>
          <w:sz w:val="20"/>
          <w:szCs w:val="20"/>
          <w:lang w:eastAsia="ja-JP"/>
        </w:rPr>
        <w:t>___Reflective Statement</w:t>
      </w:r>
    </w:p>
    <w:p w14:paraId="6215FDF6" w14:textId="77777777" w:rsidR="00B52F8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00BCB989" w14:textId="77777777" w:rsidR="00B52F82" w:rsidRDefault="00B52F82" w:rsidP="00683C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  <w:szCs w:val="20"/>
          <w:lang w:eastAsia="ja-JP"/>
        </w:rPr>
      </w:pPr>
    </w:p>
    <w:p w14:paraId="563F4CEC" w14:textId="77777777" w:rsidR="00BF03E2" w:rsidRDefault="00683C92" w:rsidP="00683C92">
      <w:pPr>
        <w:rPr>
          <w:color w:val="000000"/>
          <w:sz w:val="22"/>
          <w:szCs w:val="22"/>
          <w:lang w:eastAsia="ja-JP"/>
        </w:rPr>
      </w:pPr>
      <w:r w:rsidRPr="00B52F82">
        <w:rPr>
          <w:color w:val="000000"/>
          <w:sz w:val="22"/>
          <w:szCs w:val="22"/>
          <w:lang w:eastAsia="ja-JP"/>
        </w:rPr>
        <w:t>Committee Member's Name ___________________________</w:t>
      </w:r>
      <w:r w:rsidR="00B52F82" w:rsidRPr="00B52F82">
        <w:rPr>
          <w:color w:val="000000"/>
          <w:sz w:val="22"/>
          <w:szCs w:val="22"/>
          <w:lang w:eastAsia="ja-JP"/>
        </w:rPr>
        <w:t xml:space="preserve">__________________ </w:t>
      </w:r>
    </w:p>
    <w:p w14:paraId="5B26C9EE" w14:textId="6F89A7C8" w:rsidR="00B52F82" w:rsidRPr="00B52F82" w:rsidRDefault="00B52F82" w:rsidP="00683C92">
      <w:pPr>
        <w:rPr>
          <w:color w:val="000000"/>
          <w:sz w:val="22"/>
          <w:szCs w:val="22"/>
          <w:lang w:eastAsia="ja-JP"/>
        </w:rPr>
      </w:pPr>
      <w:r w:rsidRPr="00B52F82">
        <w:rPr>
          <w:color w:val="000000"/>
          <w:sz w:val="22"/>
          <w:szCs w:val="22"/>
          <w:lang w:eastAsia="ja-JP"/>
        </w:rPr>
        <w:t>M</w:t>
      </w:r>
      <w:r w:rsidR="00BF03E2">
        <w:rPr>
          <w:color w:val="000000"/>
          <w:sz w:val="22"/>
          <w:szCs w:val="22"/>
          <w:lang w:eastAsia="ja-JP"/>
        </w:rPr>
        <w:t xml:space="preserve">eeting </w:t>
      </w:r>
      <w:proofErr w:type="spellStart"/>
      <w:r w:rsidR="00BF03E2">
        <w:rPr>
          <w:color w:val="000000"/>
          <w:sz w:val="22"/>
          <w:szCs w:val="22"/>
          <w:lang w:eastAsia="ja-JP"/>
        </w:rPr>
        <w:t>Date__________________</w:t>
      </w:r>
      <w:r w:rsidR="00683C92" w:rsidRPr="00B52F82">
        <w:rPr>
          <w:color w:val="000000"/>
          <w:sz w:val="22"/>
          <w:szCs w:val="22"/>
          <w:lang w:eastAsia="ja-JP"/>
        </w:rPr>
        <w:t>This</w:t>
      </w:r>
      <w:proofErr w:type="spellEnd"/>
      <w:r w:rsidR="00683C92" w:rsidRPr="00B52F82">
        <w:rPr>
          <w:color w:val="000000"/>
          <w:sz w:val="22"/>
          <w:szCs w:val="22"/>
          <w:lang w:eastAsia="ja-JP"/>
        </w:rPr>
        <w:t xml:space="preserve"> has been approved for _________ clock hours in category_____ </w:t>
      </w:r>
    </w:p>
    <w:p w14:paraId="1D5B4A2D" w14:textId="2D222819" w:rsidR="00683C92" w:rsidRPr="00683C92" w:rsidRDefault="00B52F82" w:rsidP="00683C92">
      <w:pPr>
        <w:rPr>
          <w:sz w:val="20"/>
          <w:szCs w:val="20"/>
        </w:rPr>
      </w:pPr>
      <w:r>
        <w:rPr>
          <w:color w:val="000000"/>
          <w:sz w:val="22"/>
          <w:szCs w:val="22"/>
          <w:lang w:eastAsia="ja-JP"/>
        </w:rPr>
        <w:t xml:space="preserve">This has not been approved </w:t>
      </w:r>
      <w:r w:rsidR="00683C92" w:rsidRPr="00B52F82">
        <w:rPr>
          <w:color w:val="000000"/>
          <w:sz w:val="22"/>
          <w:szCs w:val="22"/>
          <w:lang w:eastAsia="ja-JP"/>
        </w:rPr>
        <w:t>because___________________________________</w:t>
      </w:r>
      <w:r>
        <w:rPr>
          <w:color w:val="000000"/>
          <w:sz w:val="22"/>
          <w:szCs w:val="22"/>
          <w:lang w:eastAsia="ja-JP"/>
        </w:rPr>
        <w:t>___________________</w:t>
      </w:r>
      <w:r w:rsidR="00683C92" w:rsidRPr="00683C92">
        <w:rPr>
          <w:color w:val="000000"/>
          <w:sz w:val="20"/>
          <w:szCs w:val="20"/>
          <w:lang w:eastAsia="ja-JP"/>
        </w:rPr>
        <w:tab/>
      </w:r>
    </w:p>
    <w:sectPr w:rsidR="00683C92" w:rsidRPr="00683C92" w:rsidSect="00B52F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4"/>
    <w:rsid w:val="000C039C"/>
    <w:rsid w:val="002F42F4"/>
    <w:rsid w:val="003862EA"/>
    <w:rsid w:val="00683C92"/>
    <w:rsid w:val="00A62391"/>
    <w:rsid w:val="00B1568F"/>
    <w:rsid w:val="00B52F82"/>
    <w:rsid w:val="00BF03E2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FFD8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bbing.k12.mn.us/relicensure" TargetMode="External"/><Relationship Id="rId6" Type="http://schemas.openxmlformats.org/officeDocument/2006/relationships/hyperlink" Target="https://www.revisor.leg.state.mn.us/rules/?id=8710.20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676</Words>
  <Characters>3856</Characters>
  <Application>Microsoft Macintosh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2012-04-17T14:28:00Z</cp:lastPrinted>
  <dcterms:created xsi:type="dcterms:W3CDTF">2012-04-17T13:58:00Z</dcterms:created>
  <dcterms:modified xsi:type="dcterms:W3CDTF">2012-04-17T14:30:00Z</dcterms:modified>
</cp:coreProperties>
</file>